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0D3" w:rsidRDefault="003D2CED">
      <w:pPr>
        <w:jc w:val="center"/>
        <w:rPr>
          <w:rFonts w:hint="eastAsia"/>
          <w:b/>
          <w:bCs/>
          <w:sz w:val="32"/>
          <w:szCs w:val="40"/>
        </w:rPr>
      </w:pPr>
      <w:r>
        <w:rPr>
          <w:rFonts w:hint="eastAsia"/>
          <w:b/>
          <w:bCs/>
          <w:sz w:val="32"/>
          <w:szCs w:val="40"/>
        </w:rPr>
        <w:t>我校在第三届中国高等职业院校锦标赛中取得好成绩</w:t>
      </w:r>
    </w:p>
    <w:p w:rsidR="008F5410" w:rsidRDefault="008F5410">
      <w:pPr>
        <w:jc w:val="center"/>
        <w:rPr>
          <w:b/>
          <w:bCs/>
          <w:sz w:val="32"/>
          <w:szCs w:val="40"/>
        </w:rPr>
      </w:pPr>
    </w:p>
    <w:p w:rsidR="008F5410" w:rsidRPr="008F5410" w:rsidRDefault="008F5410" w:rsidP="008F5410">
      <w:pPr>
        <w:spacing w:line="360" w:lineRule="auto"/>
        <w:ind w:firstLine="420"/>
        <w:rPr>
          <w:bCs/>
          <w:sz w:val="24"/>
          <w:szCs w:val="32"/>
        </w:rPr>
      </w:pPr>
      <w:r w:rsidRPr="008F5410">
        <w:rPr>
          <w:rFonts w:hint="eastAsia"/>
          <w:bCs/>
          <w:sz w:val="24"/>
          <w:szCs w:val="32"/>
        </w:rPr>
        <w:t>10</w:t>
      </w:r>
      <w:r w:rsidRPr="008F5410">
        <w:rPr>
          <w:rFonts w:hint="eastAsia"/>
          <w:bCs/>
          <w:sz w:val="24"/>
          <w:szCs w:val="32"/>
        </w:rPr>
        <w:t>月</w:t>
      </w:r>
      <w:r w:rsidRPr="008F5410">
        <w:rPr>
          <w:rFonts w:hint="eastAsia"/>
          <w:bCs/>
          <w:sz w:val="24"/>
          <w:szCs w:val="32"/>
        </w:rPr>
        <w:t>13</w:t>
      </w:r>
      <w:r w:rsidRPr="008F5410">
        <w:rPr>
          <w:rFonts w:hint="eastAsia"/>
          <w:bCs/>
          <w:sz w:val="24"/>
          <w:szCs w:val="32"/>
        </w:rPr>
        <w:t>日至</w:t>
      </w:r>
      <w:r w:rsidRPr="008F5410">
        <w:rPr>
          <w:rFonts w:hint="eastAsia"/>
          <w:bCs/>
          <w:sz w:val="24"/>
          <w:szCs w:val="32"/>
        </w:rPr>
        <w:t>10</w:t>
      </w:r>
      <w:r w:rsidRPr="008F5410">
        <w:rPr>
          <w:rFonts w:hint="eastAsia"/>
          <w:bCs/>
          <w:sz w:val="24"/>
          <w:szCs w:val="32"/>
        </w:rPr>
        <w:t>月</w:t>
      </w:r>
      <w:r w:rsidRPr="008F5410">
        <w:rPr>
          <w:rFonts w:hint="eastAsia"/>
          <w:bCs/>
          <w:sz w:val="24"/>
          <w:szCs w:val="32"/>
        </w:rPr>
        <w:t>15</w:t>
      </w:r>
      <w:r w:rsidRPr="008F5410">
        <w:rPr>
          <w:rFonts w:hint="eastAsia"/>
          <w:bCs/>
          <w:sz w:val="24"/>
          <w:szCs w:val="32"/>
        </w:rPr>
        <w:t>日，第三届中国高等职业院校健美操锦标赛在南京交通职业技术学院举行，来自全国</w:t>
      </w:r>
      <w:r w:rsidRPr="008F5410">
        <w:rPr>
          <w:rFonts w:hint="eastAsia"/>
          <w:bCs/>
          <w:sz w:val="24"/>
          <w:szCs w:val="32"/>
        </w:rPr>
        <w:t>28</w:t>
      </w:r>
      <w:r w:rsidRPr="008F5410">
        <w:rPr>
          <w:rFonts w:hint="eastAsia"/>
          <w:bCs/>
          <w:sz w:val="24"/>
          <w:szCs w:val="32"/>
        </w:rPr>
        <w:t>所高等院校</w:t>
      </w:r>
      <w:r w:rsidRPr="008F5410">
        <w:rPr>
          <w:rFonts w:hint="eastAsia"/>
          <w:bCs/>
          <w:sz w:val="24"/>
          <w:szCs w:val="32"/>
        </w:rPr>
        <w:t>440</w:t>
      </w:r>
      <w:r w:rsidRPr="008F5410">
        <w:rPr>
          <w:rFonts w:hint="eastAsia"/>
          <w:bCs/>
          <w:sz w:val="24"/>
          <w:szCs w:val="32"/>
        </w:rPr>
        <w:t>余名运动员参加了本次比赛。本次设定了全民健身操舞规定、自编和竞技健美操等两个组别</w:t>
      </w:r>
      <w:r w:rsidRPr="008F5410">
        <w:rPr>
          <w:rFonts w:hint="eastAsia"/>
          <w:bCs/>
          <w:sz w:val="24"/>
          <w:szCs w:val="32"/>
        </w:rPr>
        <w:t>10</w:t>
      </w:r>
      <w:r w:rsidRPr="008F5410">
        <w:rPr>
          <w:rFonts w:hint="eastAsia"/>
          <w:bCs/>
          <w:sz w:val="24"/>
          <w:szCs w:val="32"/>
        </w:rPr>
        <w:t>个小项的比赛，我校参与的</w:t>
      </w:r>
      <w:r w:rsidRPr="008F5410">
        <w:rPr>
          <w:rFonts w:hint="eastAsia"/>
          <w:bCs/>
          <w:sz w:val="24"/>
          <w:szCs w:val="32"/>
        </w:rPr>
        <w:t>6</w:t>
      </w:r>
      <w:r w:rsidRPr="008F5410">
        <w:rPr>
          <w:rFonts w:hint="eastAsia"/>
          <w:bCs/>
          <w:sz w:val="24"/>
          <w:szCs w:val="32"/>
        </w:rPr>
        <w:t>个项目取得四个第一两个第二的好成绩。</w:t>
      </w:r>
    </w:p>
    <w:p w:rsidR="008F5410" w:rsidRPr="008F5410" w:rsidRDefault="008F5410" w:rsidP="008F5410">
      <w:pPr>
        <w:spacing w:line="360" w:lineRule="auto"/>
        <w:ind w:firstLine="420"/>
        <w:rPr>
          <w:bCs/>
          <w:sz w:val="24"/>
          <w:szCs w:val="32"/>
        </w:rPr>
      </w:pPr>
      <w:r w:rsidRPr="008F5410">
        <w:rPr>
          <w:rFonts w:hint="eastAsia"/>
          <w:bCs/>
          <w:sz w:val="24"/>
          <w:szCs w:val="32"/>
        </w:rPr>
        <w:t>继篮球、足球、乒乓球之后，健美操舞于</w:t>
      </w:r>
      <w:r w:rsidRPr="008F5410">
        <w:rPr>
          <w:rFonts w:hint="eastAsia"/>
          <w:bCs/>
          <w:sz w:val="24"/>
          <w:szCs w:val="32"/>
        </w:rPr>
        <w:t>2015</w:t>
      </w:r>
      <w:r w:rsidRPr="008F5410">
        <w:rPr>
          <w:rFonts w:hint="eastAsia"/>
          <w:bCs/>
          <w:sz w:val="24"/>
          <w:szCs w:val="32"/>
        </w:rPr>
        <w:t>年成为高等职业院校第四个设置全国锦标赛的比赛项目。中国高等职业院校健美操锦标赛是由中国大学生体育协会主办，中国大学生体育协会职业教育学校体育工作委员会承办的高规格赛事之一。此次比赛在文化艺术学院胡振浩院长及傅强教授的带领、教练王琛老师悉心指导下，我校健美操队充分展现特别能吃苦、特别能拼搏的积极体育精神，让赛场诸多观众运动员为之侧目。</w:t>
      </w:r>
      <w:bookmarkStart w:id="0" w:name="_GoBack"/>
      <w:bookmarkEnd w:id="0"/>
    </w:p>
    <w:p w:rsidR="008F5410" w:rsidRPr="008F5410" w:rsidRDefault="008F5410" w:rsidP="008F5410">
      <w:pPr>
        <w:rPr>
          <w:bCs/>
          <w:sz w:val="24"/>
          <w:szCs w:val="32"/>
        </w:rPr>
      </w:pPr>
    </w:p>
    <w:p w:rsidR="000570D3" w:rsidRPr="008F5410" w:rsidRDefault="000570D3">
      <w:pPr>
        <w:rPr>
          <w:bCs/>
          <w:sz w:val="24"/>
          <w:szCs w:val="32"/>
        </w:rPr>
      </w:pPr>
    </w:p>
    <w:p w:rsidR="000570D3" w:rsidRDefault="003D2CED">
      <w:pPr>
        <w:rPr>
          <w:b/>
          <w:bCs/>
          <w:sz w:val="24"/>
          <w:szCs w:val="32"/>
        </w:rPr>
      </w:pPr>
      <w:r>
        <w:rPr>
          <w:rFonts w:hint="eastAsia"/>
          <w:b/>
          <w:bCs/>
          <w:noProof/>
          <w:sz w:val="24"/>
          <w:szCs w:val="32"/>
        </w:rPr>
        <w:drawing>
          <wp:inline distT="0" distB="0" distL="0" distR="0">
            <wp:extent cx="2590800" cy="1803400"/>
            <wp:effectExtent l="19050" t="0" r="0" b="0"/>
            <wp:docPr id="1026" name="图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
                    <pic:cNvPicPr/>
                  </pic:nvPicPr>
                  <pic:blipFill>
                    <a:blip r:embed="rId7" cstate="print"/>
                    <a:srcRect/>
                    <a:stretch/>
                  </pic:blipFill>
                  <pic:spPr>
                    <a:xfrm>
                      <a:off x="0" y="0"/>
                      <a:ext cx="2590800" cy="1803400"/>
                    </a:xfrm>
                    <a:prstGeom prst="rect">
                      <a:avLst/>
                    </a:prstGeom>
                  </pic:spPr>
                </pic:pic>
              </a:graphicData>
            </a:graphic>
          </wp:inline>
        </w:drawing>
      </w:r>
      <w:r>
        <w:rPr>
          <w:rFonts w:hint="eastAsia"/>
          <w:b/>
          <w:bCs/>
          <w:noProof/>
          <w:sz w:val="24"/>
          <w:szCs w:val="32"/>
        </w:rPr>
        <w:drawing>
          <wp:inline distT="0" distB="0" distL="0" distR="0">
            <wp:extent cx="2603500" cy="1803400"/>
            <wp:effectExtent l="19050" t="0" r="6350" b="0"/>
            <wp:docPr id="1028"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图片 1"/>
                    <pic:cNvPicPr/>
                  </pic:nvPicPr>
                  <pic:blipFill>
                    <a:blip r:embed="rId8" cstate="print"/>
                    <a:srcRect/>
                    <a:stretch/>
                  </pic:blipFill>
                  <pic:spPr>
                    <a:xfrm>
                      <a:off x="0" y="0"/>
                      <a:ext cx="2603500" cy="1803400"/>
                    </a:xfrm>
                    <a:prstGeom prst="rect">
                      <a:avLst/>
                    </a:prstGeom>
                  </pic:spPr>
                </pic:pic>
              </a:graphicData>
            </a:graphic>
          </wp:inline>
        </w:drawing>
      </w:r>
    </w:p>
    <w:p w:rsidR="000570D3" w:rsidRPr="008F5410" w:rsidRDefault="008F5410">
      <w:pPr>
        <w:rPr>
          <w:b/>
          <w:bCs/>
          <w:szCs w:val="21"/>
        </w:rPr>
      </w:pPr>
      <w:r>
        <w:rPr>
          <w:rFonts w:hint="eastAsia"/>
          <w:b/>
          <w:bCs/>
          <w:sz w:val="24"/>
          <w:szCs w:val="32"/>
        </w:rPr>
        <w:t xml:space="preserve">          </w:t>
      </w:r>
      <w:r w:rsidRPr="008F5410">
        <w:rPr>
          <w:rFonts w:hint="eastAsia"/>
          <w:b/>
          <w:bCs/>
          <w:szCs w:val="21"/>
        </w:rPr>
        <w:t>比赛现场</w:t>
      </w:r>
      <w:r>
        <w:rPr>
          <w:rFonts w:hint="eastAsia"/>
          <w:b/>
          <w:bCs/>
          <w:szCs w:val="21"/>
        </w:rPr>
        <w:t xml:space="preserve">                                 </w:t>
      </w:r>
      <w:r>
        <w:rPr>
          <w:rFonts w:hint="eastAsia"/>
          <w:b/>
          <w:bCs/>
          <w:szCs w:val="21"/>
        </w:rPr>
        <w:t>参赛教师学生合影</w:t>
      </w:r>
    </w:p>
    <w:p w:rsidR="000570D3" w:rsidRDefault="000570D3">
      <w:pPr>
        <w:rPr>
          <w:b/>
          <w:bCs/>
          <w:sz w:val="24"/>
          <w:szCs w:val="32"/>
        </w:rPr>
      </w:pPr>
    </w:p>
    <w:p w:rsidR="000570D3" w:rsidRDefault="000570D3">
      <w:pPr>
        <w:rPr>
          <w:b/>
          <w:bCs/>
          <w:sz w:val="24"/>
          <w:szCs w:val="32"/>
        </w:rPr>
      </w:pPr>
    </w:p>
    <w:p w:rsidR="000570D3" w:rsidRPr="00B722FB" w:rsidRDefault="00B722FB">
      <w:pPr>
        <w:rPr>
          <w:b/>
          <w:bCs/>
          <w:szCs w:val="21"/>
        </w:rPr>
      </w:pPr>
      <w:r>
        <w:rPr>
          <w:rFonts w:hint="eastAsia"/>
          <w:b/>
          <w:bCs/>
          <w:sz w:val="24"/>
          <w:szCs w:val="32"/>
        </w:rPr>
        <w:t xml:space="preserve">                                               </w:t>
      </w:r>
      <w:r w:rsidRPr="00B722FB">
        <w:rPr>
          <w:rFonts w:hint="eastAsia"/>
          <w:b/>
          <w:bCs/>
          <w:szCs w:val="21"/>
        </w:rPr>
        <w:t xml:space="preserve">     </w:t>
      </w:r>
      <w:r w:rsidRPr="00B722FB">
        <w:rPr>
          <w:rFonts w:hint="eastAsia"/>
          <w:b/>
          <w:bCs/>
          <w:szCs w:val="21"/>
        </w:rPr>
        <w:t>供稿人：王琛</w:t>
      </w:r>
    </w:p>
    <w:p w:rsidR="000570D3" w:rsidRDefault="000570D3">
      <w:pPr>
        <w:rPr>
          <w:b/>
          <w:bCs/>
          <w:sz w:val="24"/>
          <w:szCs w:val="32"/>
        </w:rPr>
      </w:pPr>
    </w:p>
    <w:sectPr w:rsidR="000570D3" w:rsidSect="000570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CED" w:rsidRDefault="003D2CED" w:rsidP="008F5410">
      <w:r>
        <w:separator/>
      </w:r>
    </w:p>
  </w:endnote>
  <w:endnote w:type="continuationSeparator" w:id="1">
    <w:p w:rsidR="003D2CED" w:rsidRDefault="003D2CED" w:rsidP="008F54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nrfont">
    <w:altName w:val="Segoe Print"/>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CED" w:rsidRDefault="003D2CED" w:rsidP="008F5410">
      <w:r>
        <w:separator/>
      </w:r>
    </w:p>
  </w:footnote>
  <w:footnote w:type="continuationSeparator" w:id="1">
    <w:p w:rsidR="003D2CED" w:rsidRDefault="003D2CED" w:rsidP="008F54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570D3"/>
    <w:rsid w:val="000570D3"/>
    <w:rsid w:val="003D2CED"/>
    <w:rsid w:val="008F5410"/>
    <w:rsid w:val="00B722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0D3"/>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570D3"/>
    <w:pPr>
      <w:jc w:val="left"/>
    </w:pPr>
    <w:rPr>
      <w:kern w:val="0"/>
      <w:sz w:val="24"/>
    </w:rPr>
  </w:style>
  <w:style w:type="character" w:styleId="a4">
    <w:name w:val="Strong"/>
    <w:basedOn w:val="a0"/>
    <w:qFormat/>
    <w:rsid w:val="000570D3"/>
    <w:rPr>
      <w:b/>
      <w:color w:val="000000"/>
    </w:rPr>
  </w:style>
  <w:style w:type="character" w:styleId="a5">
    <w:name w:val="FollowedHyperlink"/>
    <w:basedOn w:val="a0"/>
    <w:rsid w:val="000570D3"/>
    <w:rPr>
      <w:color w:val="333333"/>
      <w:u w:val="none"/>
      <w:bdr w:val="none" w:sz="0" w:space="0" w:color="auto"/>
    </w:rPr>
  </w:style>
  <w:style w:type="character" w:styleId="a6">
    <w:name w:val="Emphasis"/>
    <w:basedOn w:val="a0"/>
    <w:qFormat/>
    <w:rsid w:val="000570D3"/>
  </w:style>
  <w:style w:type="character" w:styleId="HTML">
    <w:name w:val="HTML Definition"/>
    <w:basedOn w:val="a0"/>
    <w:rsid w:val="000570D3"/>
  </w:style>
  <w:style w:type="character" w:styleId="HTML0">
    <w:name w:val="HTML Acronym"/>
    <w:basedOn w:val="a0"/>
    <w:rsid w:val="000570D3"/>
  </w:style>
  <w:style w:type="character" w:styleId="HTML1">
    <w:name w:val="HTML Variable"/>
    <w:basedOn w:val="a0"/>
    <w:rsid w:val="000570D3"/>
  </w:style>
  <w:style w:type="character" w:styleId="a7">
    <w:name w:val="Hyperlink"/>
    <w:basedOn w:val="a0"/>
    <w:rsid w:val="000570D3"/>
    <w:rPr>
      <w:color w:val="333333"/>
      <w:u w:val="none"/>
      <w:bdr w:val="none" w:sz="0" w:space="0" w:color="auto"/>
    </w:rPr>
  </w:style>
  <w:style w:type="character" w:styleId="HTML2">
    <w:name w:val="HTML Code"/>
    <w:basedOn w:val="a0"/>
    <w:rsid w:val="000570D3"/>
    <w:rPr>
      <w:rFonts w:ascii="Courier" w:hAnsi="Courier" w:cs="Courier"/>
      <w:sz w:val="20"/>
    </w:rPr>
  </w:style>
  <w:style w:type="character" w:styleId="HTML3">
    <w:name w:val="HTML Cite"/>
    <w:basedOn w:val="a0"/>
    <w:rsid w:val="000570D3"/>
    <w:rPr>
      <w:rFonts w:ascii="cnrfont" w:eastAsia="cnrfont" w:hAnsi="cnrfont" w:cs="cnrfont" w:hint="default"/>
      <w:sz w:val="24"/>
      <w:szCs w:val="24"/>
    </w:rPr>
  </w:style>
  <w:style w:type="paragraph" w:styleId="a8">
    <w:name w:val="Balloon Text"/>
    <w:basedOn w:val="a"/>
    <w:link w:val="Char"/>
    <w:uiPriority w:val="99"/>
    <w:semiHidden/>
    <w:unhideWhenUsed/>
    <w:rsid w:val="008F5410"/>
    <w:rPr>
      <w:sz w:val="18"/>
      <w:szCs w:val="18"/>
    </w:rPr>
  </w:style>
  <w:style w:type="character" w:customStyle="1" w:styleId="Char">
    <w:name w:val="批注框文本 Char"/>
    <w:basedOn w:val="a0"/>
    <w:link w:val="a8"/>
    <w:uiPriority w:val="99"/>
    <w:semiHidden/>
    <w:rsid w:val="008F5410"/>
    <w:rPr>
      <w:rFonts w:ascii="Calibri" w:hAnsi="Calibri" w:cs="宋体"/>
      <w:kern w:val="2"/>
      <w:sz w:val="18"/>
      <w:szCs w:val="18"/>
    </w:rPr>
  </w:style>
  <w:style w:type="paragraph" w:styleId="a9">
    <w:name w:val="header"/>
    <w:basedOn w:val="a"/>
    <w:link w:val="Char0"/>
    <w:uiPriority w:val="99"/>
    <w:semiHidden/>
    <w:unhideWhenUsed/>
    <w:rsid w:val="008F541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semiHidden/>
    <w:rsid w:val="008F5410"/>
    <w:rPr>
      <w:rFonts w:ascii="Calibri" w:hAnsi="Calibri" w:cs="宋体"/>
      <w:kern w:val="2"/>
      <w:sz w:val="18"/>
      <w:szCs w:val="18"/>
    </w:rPr>
  </w:style>
  <w:style w:type="paragraph" w:styleId="aa">
    <w:name w:val="footer"/>
    <w:basedOn w:val="a"/>
    <w:link w:val="Char1"/>
    <w:uiPriority w:val="99"/>
    <w:semiHidden/>
    <w:unhideWhenUsed/>
    <w:rsid w:val="008F5410"/>
    <w:pPr>
      <w:tabs>
        <w:tab w:val="center" w:pos="4153"/>
        <w:tab w:val="right" w:pos="8306"/>
      </w:tabs>
      <w:snapToGrid w:val="0"/>
      <w:jc w:val="left"/>
    </w:pPr>
    <w:rPr>
      <w:sz w:val="18"/>
      <w:szCs w:val="18"/>
    </w:rPr>
  </w:style>
  <w:style w:type="character" w:customStyle="1" w:styleId="Char1">
    <w:name w:val="页脚 Char"/>
    <w:basedOn w:val="a0"/>
    <w:link w:val="aa"/>
    <w:uiPriority w:val="99"/>
    <w:semiHidden/>
    <w:rsid w:val="008F5410"/>
    <w:rPr>
      <w:rFonts w:ascii="Calibri" w:hAnsi="Calibri" w:cs="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Words>
  <Characters>401</Characters>
  <Application>Microsoft Office Word</Application>
  <DocSecurity>0</DocSecurity>
  <Lines>3</Lines>
  <Paragraphs>1</Paragraphs>
  <ScaleCrop>false</ScaleCrop>
  <Company/>
  <LinksUpToDate>false</LinksUpToDate>
  <CharactersWithSpaces>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LCH</dc:creator>
  <cp:lastModifiedBy>ZJTLM4500tE</cp:lastModifiedBy>
  <cp:revision>3</cp:revision>
  <dcterms:created xsi:type="dcterms:W3CDTF">2017-10-16T00:40:00Z</dcterms:created>
  <dcterms:modified xsi:type="dcterms:W3CDTF">2017-10-19T08:55:00Z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