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sz w:val="36"/>
          <w:szCs w:val="36"/>
          <w:shd w:val="clear" w:fill="FFFFFF"/>
        </w:rPr>
        <w:t>线上教学文化教师统计</w:t>
      </w:r>
    </w:p>
    <w:p/>
    <w:tbl>
      <w:tblPr>
        <w:tblStyle w:val="3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700"/>
        <w:gridCol w:w="2383"/>
        <w:gridCol w:w="1034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链接或邀请码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旅游工艺品设计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  <w:t>P113118艺术(产品造型方向),S113218艺术(产品造型方向)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单英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职云教84659x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时尚饰品赏析（选）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单英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http://www.zjooc.cn/，云班课班课号：6513578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中外美术鉴赏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S111219文化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冯文华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https://zjy2.icve.com.cn/teacher/homePage/myHomePage.html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中外美术鉴赏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P111119文化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冯文华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https://zjy2.icve.com.cn/teacher/homePage/myHomePage.html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艺术品市场营销模拟实训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P111118文化(艺术品产业创业实践)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李颖吉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职教云79683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国际艺术品市场导览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S111219文化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吕云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超星1318377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国际艺术品市场导览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P111119文化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吕云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超星6923330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广告创意设计欣赏(选)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王云裳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超星7443053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汉字水墨画的赏析与创作(选)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王云裳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超星2391284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包装设计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P113118艺术(视觉传达方向),S113218艺术(视觉传达方向)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吴石泠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职教云6egqna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非物质文化遗产与文化创意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S111219文化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殷锐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超星学习通1640460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非物质文化遗产与文化创意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P111119文化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殷锐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超星学习通1640460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书法鉴赏(选)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段彪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FFFFFF"/>
              </w:rPr>
              <w:t>http://i.mooc.chaoxing.com/space/index?t=1581424165596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W532319投资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段彪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http://i.mooc.chaoxing.com/space/index?t=1581424165596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P317119供应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段彪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http://i.mooc.chaoxing.com/space/index?t=1581424165596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P316419物流(跨境)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段彪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http://i.mooc.chaoxing.com/space/index?t=1581424165596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W532119投资,W532219投资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段彪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http://i.mooc.chaoxing.com/space/index?t=1581424165596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秘书礼仪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S112119文秘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樊旭敏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职教云296eha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秘书礼仪I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W112219文秘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樊旭敏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职教云764hsa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职场礼仪与沟通(选)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W532319投资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樊旭敏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职教云38stsr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职场礼仪与沟通(选)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W532119投资,W532219投资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樊旭敏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职教云967sbr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汉语II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留学生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沈祎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超星学习通5416539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汉语IV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留学生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沈祎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超星学习通6024284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新媒体采编实务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W112219文秘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沈祎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超星学习通7067435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新媒体采编实务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S112119文秘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沈祎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超星学习通2158625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企业文书写作I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W112219文秘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斯静亚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职教云邀请码：588zjb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企业文书写作I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S112119文秘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斯静亚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职教云邀请码：2252qz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企业文书写作II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S714219汽评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斯静亚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职教云55fksq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企业文书写作II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S714119汽评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斯静亚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职教云89576w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W221419电商,W221519电商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熊婷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职教云92fczz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应用写作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P111118文化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熊婷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职教云4uazhq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乘务英语II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P131118空乘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崔悦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https://zjy2.icve.com.cn/teacher/mainCourse/courseHome.html?courseOpenId=oawsacyqq4ll2takxj0khq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乘务英语II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P131218空乘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崔悦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https://zjy2.icve.com.cn/teacher/mainCourse/courseHome.html?courseOpenId=oawsacyqq4ll2takxj0khq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航空安全与法规Ⅱ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P131118空乘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崔悦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https://zjy2.icve.com.cn/teacher/mainCourse/courseHome.html?courseOpenId=ifw2asqsolm4qlnxefqww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航空安全与法规Ⅱ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P131218空乘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崔悦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https://zjy2.icve.com.cn/teacher/mainCourse/courseHome.html?courseOpenId=ifw2asqsolm4qlnxefqww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客舱服务I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P131219空乘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金蕾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https://zjy2.icve.com.cn/assist/homeCourse/homeCourse.html?courseOpenId=hqtfafcrnbnjsgony37cwg&amp;openClassId=iugafcr1ljc8uphmdkucq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客舱服务I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P131119空乘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金蕾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https://zjy2.icve.com.cn/assist/homeCourse/homeCourse.html?courseOpenId=hqtfafcrnbnjsgony37cwg&amp;openClassId=sq3gafcr9kxic5mhbeosyg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客舱应急处置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P131218空乘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金蕾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https://zjy2.icve.com.cn/assist/homeCourse/homeCourse.html?courseOpenId=hylaverlbbhh7a1n2qjqw&amp;openClassId=rjgaavmrino1n7menfmoa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客舱应急处置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P131118空乘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金蕾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u w:val="singl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https://zjy2.icve.com.cn/assist/homeCourse/homeCourse.html?courseOpenId=hylaverlbbhh7a1n2qjqw&amp;openClassId=gq6aavmre7pbvld7rxoqfa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杭州文化与历史(学说杭州话)(选)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选修</w:t>
            </w:r>
          </w:p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  <w:lang w:val="en-US" w:eastAsia="zh-CN"/>
              </w:rPr>
              <w:t>（3月2日开）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王伟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FF0000"/>
                <w:spacing w:val="0"/>
                <w:sz w:val="21"/>
                <w:szCs w:val="21"/>
                <w:u w:val="single"/>
                <w:shd w:val="clear" w:color="auto" w:fill="FFFFFF"/>
              </w:rPr>
              <w:t>http://zyk.zjtie.edu.cn/meol/homepage/common/index.jsp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商务英语翻译实践I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S121418英语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刘畅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职教云7463ar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商务英语翻译实践I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S121318英语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刘畅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职教云7294tz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职业能力拓展4-国际商务交际II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P121118英语(职业能力拓展4-国际商务交际),P121218英语(职业能力拓展4-国际商务交际),S121318英语(职业能力拓展4-国际商务交际),S121418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刘畅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职教云9962mk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商务英语II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S121418英语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职教云班级邀请码：38vxbb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职业能力拓展2-幼小英语教育II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P121118英语(职业能力拓展2-幼小英语教育),P121218英语(职业能力拓展2-幼小英语教育),S121318英语(职业能力拓展2-幼小英语教育),S121418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王锦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职教云班级邀请码：667srg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S312119工程,S313119报关,P316119物流,P316319物流(智能),P316419物流(跨境),P317119供应,S331119物联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金燕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优学院12795611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S31211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工程,S313119报关,P316119物流,P316319物流(智能),P316419物流(跨境),P317119供应,S331119物联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金燕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优学院88711891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英语听说(选)</w:t>
            </w:r>
          </w:p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周三10-11节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康春晓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优学院62286002；</w:t>
            </w:r>
          </w:p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腾讯课堂直播链接：https://ke.qq.com/webcourse/index.html?cid=744696&amp;term_id=100842893&amp;lite=1&amp;from=800021724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英语听说(选)</w:t>
            </w:r>
          </w:p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周四10-11节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康春晓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优学院79220117；腾讯课堂直播链接：https://ke.qq.com/webcourse/index.html?cid=744696&amp;term_id=100842893&amp;lite=1&amp;from=800021724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P211119市营,S211219市营,P221119电商,P221219电商,P221319电商,P231119国贸,P231219国贸,S231319国贸,P231419国贸(跨境),S231519国贸(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彭丽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优学院班级邀请码：61977910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P511119会计,P511219会计,P511319会计,P511419会计,S511519会计,S511619会计,S511719会计,P522119财务,P522219财务,S522319财务,S522419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熊倪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优学院38596376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S312119工程,S313119报关,P316119物流,P316319物流(智能),P316419物流(跨境),P317119供应,S331119物联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熊倪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优学院63988337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P411119商务,S411219商务,P412119企管,S412219企管,P421119酒店,P421219酒店,S421319酒店,S422119房产,S422219房产,P800119创业,P800219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熊倪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优学院76882878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大学英语II(4年)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B700119汽修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许峰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8ubzfr职教云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P211119市营,S211219市营,P221119电商,P221219电商,P221319电商,P231119国贸,P231219国贸,S231319国贸,P231419国贸(跨境),S231519国贸(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许峰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优学院46222336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P411119商务,S411219商务,P412119企管,S412219企管,P421119酒店,P421219酒店,S421319酒店,S422119房产,S422219房产,P800119创业,P800219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许峰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优学院86256743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P211119市营,S211219市营,P221119电商,P221219电商,P221319电商,P231119国贸,P231219国贸,S231319国贸,P231419国贸(跨境),S231519国贸(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赵珍奇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U学院班级邀请码89657138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P511119会计,P511219会计,P511319会计,P511419会计,S511519会计,S511619会计,S511719会计,P522119财务,P522219财务,S522319财务,S522419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赵珍奇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U学院班级邀请码54921310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P411119商务,S411219商务,P412119企管,S412219企管,P421119酒店,P421219酒店,S421319酒店,S422119房产,S422219房产,P800119创业,P800219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赵珍奇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U学院班级邀请码63877150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P111119文化,S111219文化,S112119文秘,W112219文秘,P113119艺术,S113219艺术,P131119空乘,P131219空乘,P132119表演,P601119信息,P601219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赵珍奇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U学院班级邀请码40910984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汽车英语II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P711119汽营,S711219汽营,S711319汽营,P712119汽检,S712219汽检,S714119汽评,S714219汽评,P715119新能源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赵珍奇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U学院班级邀请码61057182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高职英语II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P411119商务,S411219商务,P412119企管,S412219企管,P421119酒店,P421219酒店,S421319酒店,S422119房产,S422219房产,P800119创业,P800219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李布琳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U学院班级邀请码83220938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博物馆奇妙夜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周四下午8，9节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潘军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学习通8136594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博物馆奇妙夜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周四晚上10,11节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潘军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学习通9384396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选修周四晚上10、11节</w:t>
            </w:r>
          </w:p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（3月2日开）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莫月红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659890" cy="3596005"/>
                  <wp:effectExtent l="0" t="0" r="3810" b="10795"/>
                  <wp:docPr id="1" name="图片 1" descr="4e6a05c151f80c8f17c141ebd2fe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e6a05c151f80c8f17c141ebd2fe0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35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羽毛球(选)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选修周四晚上8、9节</w:t>
            </w:r>
          </w:p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（3月2日开）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莫月红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659890" cy="3596005"/>
                  <wp:effectExtent l="0" t="0" r="3810" b="10795"/>
                  <wp:docPr id="2" name="图片 2" descr="0641622b5a6a58ac17bd74946930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641622b5a6a58ac17bd74946930f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359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旅游英语(选)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余晓矾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659890" cy="3259455"/>
                  <wp:effectExtent l="0" t="0" r="3810" b="4445"/>
                  <wp:docPr id="3" name="图片 3" descr="938a8510e070caedd1c60dff7a1bd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38a8510e070caedd1c60dff7a1bda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325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D567F"/>
    <w:rsid w:val="1C2A4616"/>
    <w:rsid w:val="21E03B2F"/>
    <w:rsid w:val="25E514ED"/>
    <w:rsid w:val="280A3373"/>
    <w:rsid w:val="2F883149"/>
    <w:rsid w:val="43B0626D"/>
    <w:rsid w:val="51D16935"/>
    <w:rsid w:val="52D44F1D"/>
    <w:rsid w:val="56F85B0C"/>
    <w:rsid w:val="5CE16390"/>
    <w:rsid w:val="719E1EBE"/>
    <w:rsid w:val="7B5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2020-02-16T05:36:00Z</dcterms:created>
  <dc:creator>Administrator</dc:creator>
  <cp:lastModifiedBy>沙鸥1413963959</cp:lastModifiedBy>
  <dcterms:modified xsi:type="dcterms:W3CDTF">2020-02-17T02:55:38Z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