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b/>
          <w:sz w:val="36"/>
          <w:szCs w:val="36"/>
        </w:rPr>
      </w:pPr>
      <w:bookmarkStart w:id="0" w:name="OLE_LINK3"/>
      <w:r>
        <w:rPr>
          <w:rFonts w:hint="eastAsia"/>
          <w:b/>
          <w:sz w:val="36"/>
          <w:szCs w:val="36"/>
        </w:rPr>
        <w:t>浙江经济职业技术学院</w:t>
      </w:r>
    </w:p>
    <w:p>
      <w:pPr>
        <w:spacing w:line="4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2019年二级学院主管岗位拟聘人选建议名单</w:t>
      </w:r>
    </w:p>
    <w:p>
      <w:pPr>
        <w:spacing w:line="460" w:lineRule="exact"/>
        <w:jc w:val="center"/>
        <w:rPr>
          <w:b/>
          <w:sz w:val="36"/>
          <w:szCs w:val="36"/>
        </w:rPr>
      </w:pP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根据《关于印发&lt;浙江经济职业技术学院2019年主管岗位聘任工作实施方案&gt;的通知》（浙经院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〔2019〕182号）</w:t>
      </w:r>
      <w:r>
        <w:rPr>
          <w:rFonts w:hint="eastAsia" w:ascii="仿宋_GB2312" w:hAnsi="宋体" w:eastAsia="仿宋_GB2312" w:cs="Calibri"/>
          <w:color w:val="000000"/>
          <w:kern w:val="0"/>
          <w:sz w:val="30"/>
          <w:szCs w:val="30"/>
        </w:rPr>
        <w:t>文件规定的基本条件与程序要求，</w:t>
      </w:r>
      <w:r>
        <w:rPr>
          <w:rFonts w:hint="eastAsia" w:ascii="仿宋_GB2312" w:eastAsia="仿宋_GB2312"/>
          <w:sz w:val="30"/>
          <w:szCs w:val="30"/>
        </w:rPr>
        <w:t>经个人申请、资格审查、述评面试，并经主管岗位聘任综合工作小组综合评议，下列人员为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文化艺术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</w:rPr>
        <w:t>主管岗位聘任工作小组拟聘人</w:t>
      </w:r>
      <w:r>
        <w:rPr>
          <w:rFonts w:hint="eastAsia" w:ascii="仿宋_GB2312" w:eastAsia="仿宋_GB2312"/>
          <w:sz w:val="30"/>
          <w:szCs w:val="30"/>
        </w:rPr>
        <w:t>选建议名单：</w:t>
      </w: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6"/>
        <w:tblpPr w:leftFromText="180" w:rightFromText="180" w:vertAnchor="page" w:horzAnchor="margin" w:tblpY="6541"/>
        <w:tblW w:w="46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4116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23" w:type="pct"/>
            <w:vAlign w:val="center"/>
          </w:tcPr>
          <w:p>
            <w:pPr>
              <w:ind w:firstLine="2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eastAsiaTheme="minorEastAsia" w:cstheme="minorBidi"/>
                <w:b/>
                <w:bCs/>
                <w:sz w:val="28"/>
                <w:szCs w:val="32"/>
              </w:rPr>
              <w:t>部门</w:t>
            </w:r>
          </w:p>
        </w:tc>
        <w:tc>
          <w:tcPr>
            <w:tcW w:w="2574" w:type="pct"/>
            <w:vAlign w:val="center"/>
          </w:tcPr>
          <w:p>
            <w:pPr>
              <w:ind w:firstLine="2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eastAsiaTheme="minorEastAsia" w:cstheme="minorBidi"/>
                <w:b/>
                <w:bCs/>
                <w:sz w:val="28"/>
                <w:szCs w:val="32"/>
              </w:rPr>
              <w:t>岗位名称</w:t>
            </w:r>
          </w:p>
        </w:tc>
        <w:tc>
          <w:tcPr>
            <w:tcW w:w="1402" w:type="pct"/>
            <w:vAlign w:val="center"/>
          </w:tcPr>
          <w:p>
            <w:pPr>
              <w:ind w:firstLine="2"/>
              <w:jc w:val="center"/>
              <w:rPr>
                <w:rFonts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eastAsiaTheme="minorEastAsia" w:cstheme="minorBidi"/>
                <w:b/>
                <w:bCs/>
                <w:sz w:val="28"/>
                <w:szCs w:val="32"/>
              </w:rPr>
              <w:t>拟聘用人员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pct"/>
            <w:vMerge w:val="restart"/>
            <w:vAlign w:val="center"/>
          </w:tcPr>
          <w:p>
            <w:pPr>
              <w:ind w:left="34" w:leftChars="16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en-US" w:eastAsia="zh-CN"/>
              </w:rPr>
              <w:t>文化艺术学院</w:t>
            </w:r>
          </w:p>
        </w:tc>
        <w:tc>
          <w:tcPr>
            <w:tcW w:w="2574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综合主管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val="en-US" w:eastAsia="zh-CN"/>
              </w:rPr>
              <w:t>余晓矾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pct"/>
            <w:vMerge w:val="continue"/>
            <w:vAlign w:val="center"/>
          </w:tcPr>
          <w:p>
            <w:pPr>
              <w:pStyle w:val="12"/>
              <w:widowControl/>
              <w:spacing w:line="600" w:lineRule="exact"/>
              <w:ind w:left="34" w:leftChars="16" w:right="-210" w:rightChars="-100" w:firstLine="0" w:firstLineChars="0"/>
              <w:rPr>
                <w:rFonts w:ascii="仿宋_GB2312" w:hAnsi="宋体" w:eastAsia="仿宋_GB2312" w:cs="Calibri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4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艺术设计专业主管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pct"/>
            <w:vMerge w:val="continue"/>
            <w:vAlign w:val="center"/>
          </w:tcPr>
          <w:p>
            <w:pPr>
              <w:ind w:left="34" w:leftChars="16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74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文化市场经营管理专业主管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  <w:t>殷锐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pct"/>
            <w:vMerge w:val="continue"/>
            <w:vAlign w:val="center"/>
          </w:tcPr>
          <w:p>
            <w:pPr>
              <w:ind w:left="34" w:leftChars="16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74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应用英语专业主管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  <w:t>余建军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pct"/>
            <w:vMerge w:val="continue"/>
            <w:vAlign w:val="center"/>
          </w:tcPr>
          <w:p>
            <w:pPr>
              <w:ind w:left="34" w:leftChars="16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74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文秘专业主管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  <w:t>马小敏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pct"/>
            <w:vMerge w:val="continue"/>
            <w:vAlign w:val="center"/>
          </w:tcPr>
          <w:p>
            <w:pPr>
              <w:ind w:left="34" w:leftChars="16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74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公共外语教研主管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  <w:t>丁际群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pct"/>
            <w:vMerge w:val="continue"/>
            <w:vAlign w:val="center"/>
          </w:tcPr>
          <w:p>
            <w:pPr>
              <w:ind w:left="34" w:leftChars="16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74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体育教学教研主管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  <w:t>胡乃君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3" w:type="pct"/>
            <w:vMerge w:val="continue"/>
            <w:vAlign w:val="center"/>
          </w:tcPr>
          <w:p>
            <w:pPr>
              <w:ind w:left="34" w:leftChars="16"/>
              <w:rPr>
                <w:rFonts w:ascii="宋体" w:hAnsi="宋体" w:cs="宋体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74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实训与技能考证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>管</w:t>
            </w:r>
          </w:p>
        </w:tc>
        <w:tc>
          <w:tcPr>
            <w:tcW w:w="1402" w:type="pc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  <w:lang w:eastAsia="zh-CN"/>
              </w:rPr>
              <w:t>田萍</w:t>
            </w:r>
          </w:p>
        </w:tc>
      </w:tr>
    </w:tbl>
    <w:p>
      <w:pPr>
        <w:spacing w:line="460" w:lineRule="exact"/>
        <w:ind w:right="280"/>
        <w:jc w:val="left"/>
        <w:rPr>
          <w:rFonts w:ascii="仿宋_GB2312" w:eastAsia="仿宋_GB2312"/>
          <w:sz w:val="30"/>
          <w:szCs w:val="30"/>
        </w:rPr>
      </w:pPr>
      <w:bookmarkStart w:id="1" w:name="_GoBack"/>
      <w:bookmarkEnd w:id="1"/>
    </w:p>
    <w:p>
      <w:pPr>
        <w:spacing w:line="460" w:lineRule="exact"/>
        <w:ind w:right="280"/>
        <w:jc w:val="left"/>
        <w:rPr>
          <w:rFonts w:ascii="仿宋_GB2312" w:eastAsia="仿宋_GB2312"/>
          <w:sz w:val="30"/>
          <w:szCs w:val="30"/>
        </w:rPr>
      </w:pPr>
    </w:p>
    <w:p>
      <w:pPr>
        <w:spacing w:line="460" w:lineRule="exact"/>
        <w:ind w:right="28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组长（院长、书记双签，二级学院行政、党总支印章）：</w:t>
      </w:r>
    </w:p>
    <w:p>
      <w:pPr>
        <w:spacing w:line="460" w:lineRule="exact"/>
        <w:ind w:right="280"/>
        <w:jc w:val="left"/>
        <w:rPr>
          <w:rFonts w:ascii="仿宋_GB2312" w:eastAsia="仿宋_GB2312"/>
          <w:sz w:val="30"/>
          <w:szCs w:val="30"/>
        </w:rPr>
      </w:pPr>
    </w:p>
    <w:bookmarkEnd w:id="0"/>
    <w:p>
      <w:pPr>
        <w:spacing w:line="460" w:lineRule="exact"/>
        <w:ind w:right="280"/>
        <w:jc w:val="both"/>
        <w:rPr>
          <w:sz w:val="30"/>
          <w:szCs w:val="30"/>
        </w:rPr>
      </w:pPr>
    </w:p>
    <w:p>
      <w:pPr>
        <w:wordWrap w:val="0"/>
        <w:spacing w:line="460" w:lineRule="exact"/>
        <w:ind w:right="28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  <w:lang w:val="en-US" w:eastAsia="zh-CN"/>
        </w:rPr>
        <w:t>2020年1月2日</w:t>
      </w:r>
      <w:r>
        <w:rPr>
          <w:rFonts w:hint="eastAsia"/>
          <w:sz w:val="30"/>
          <w:szCs w:val="30"/>
        </w:rPr>
        <w:t xml:space="preserve">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62"/>
    <w:rsid w:val="00015579"/>
    <w:rsid w:val="000611B0"/>
    <w:rsid w:val="0007559F"/>
    <w:rsid w:val="000B362B"/>
    <w:rsid w:val="00110B0D"/>
    <w:rsid w:val="0013000D"/>
    <w:rsid w:val="001402A1"/>
    <w:rsid w:val="00157516"/>
    <w:rsid w:val="00181D70"/>
    <w:rsid w:val="001B2C4D"/>
    <w:rsid w:val="001B5832"/>
    <w:rsid w:val="001C78EC"/>
    <w:rsid w:val="00232F79"/>
    <w:rsid w:val="0024662F"/>
    <w:rsid w:val="00267F45"/>
    <w:rsid w:val="00274C7E"/>
    <w:rsid w:val="003116D1"/>
    <w:rsid w:val="003622D7"/>
    <w:rsid w:val="00364193"/>
    <w:rsid w:val="00395C20"/>
    <w:rsid w:val="003A1CB3"/>
    <w:rsid w:val="003D3C19"/>
    <w:rsid w:val="00414322"/>
    <w:rsid w:val="004A0882"/>
    <w:rsid w:val="004A1FE6"/>
    <w:rsid w:val="004E3007"/>
    <w:rsid w:val="00733FF1"/>
    <w:rsid w:val="007674DB"/>
    <w:rsid w:val="00786474"/>
    <w:rsid w:val="007F7A62"/>
    <w:rsid w:val="008C4906"/>
    <w:rsid w:val="00900666"/>
    <w:rsid w:val="0091340A"/>
    <w:rsid w:val="009270BE"/>
    <w:rsid w:val="00933F86"/>
    <w:rsid w:val="009D5A5F"/>
    <w:rsid w:val="00A42AAD"/>
    <w:rsid w:val="00A817C8"/>
    <w:rsid w:val="00AE65F5"/>
    <w:rsid w:val="00B23A8A"/>
    <w:rsid w:val="00B348D1"/>
    <w:rsid w:val="00B52FD3"/>
    <w:rsid w:val="00B629AC"/>
    <w:rsid w:val="00BB2A81"/>
    <w:rsid w:val="00BD7F01"/>
    <w:rsid w:val="00CC293D"/>
    <w:rsid w:val="00DC40E7"/>
    <w:rsid w:val="00DE08D0"/>
    <w:rsid w:val="00E00FB3"/>
    <w:rsid w:val="00E14B4B"/>
    <w:rsid w:val="00E55F3B"/>
    <w:rsid w:val="00E86EC3"/>
    <w:rsid w:val="00F315FC"/>
    <w:rsid w:val="00F55EBB"/>
    <w:rsid w:val="00F65AF7"/>
    <w:rsid w:val="01A96E93"/>
    <w:rsid w:val="031B18F1"/>
    <w:rsid w:val="05E7650F"/>
    <w:rsid w:val="06576230"/>
    <w:rsid w:val="357C2D01"/>
    <w:rsid w:val="36C2462F"/>
    <w:rsid w:val="3A8E6ADF"/>
    <w:rsid w:val="3C2925C7"/>
    <w:rsid w:val="42C36489"/>
    <w:rsid w:val="47F2344B"/>
    <w:rsid w:val="49DD5766"/>
    <w:rsid w:val="4E4E4DAD"/>
    <w:rsid w:val="4EB12674"/>
    <w:rsid w:val="59EF76CD"/>
    <w:rsid w:val="6B7D720F"/>
    <w:rsid w:val="7BE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bsharetext"/>
    <w:basedOn w:val="7"/>
    <w:qFormat/>
    <w:uiPriority w:val="0"/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26</TotalTime>
  <ScaleCrop>false</ScaleCrop>
  <LinksUpToDate>false</LinksUpToDate>
  <CharactersWithSpaces>380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2019-12-26T00:17:00Z</dcterms:created>
  <dc:creator>lenovo</dc:creator>
  <cp:lastModifiedBy>沙鸥1413963959</cp:lastModifiedBy>
  <cp:lastPrinted>2020-01-03T02:16:35Z</cp:lastPrinted>
  <dcterms:modified xsi:type="dcterms:W3CDTF">2020-01-03T02:56:22Z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