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lang w:eastAsia="zh-CN"/>
        </w:rPr>
        <w:t>“邂逅你自己”——文化艺术学院师生走访</w:t>
      </w:r>
      <w:r>
        <w:rPr>
          <w:rFonts w:hint="eastAsia" w:asciiTheme="majorEastAsia" w:hAnsiTheme="majorEastAsia" w:eastAsiaTheme="majorEastAsia"/>
          <w:b/>
          <w:sz w:val="28"/>
          <w:szCs w:val="28"/>
        </w:rPr>
        <w:t>英语专业校友雷川川</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2018年4月</w:t>
      </w:r>
      <w:r>
        <w:rPr>
          <w:rFonts w:hint="eastAsia" w:asciiTheme="minorEastAsia" w:hAnsiTheme="minorEastAsia" w:eastAsiaTheme="minorEastAsia"/>
          <w:sz w:val="28"/>
          <w:szCs w:val="28"/>
          <w:lang w:val="en-US" w:eastAsia="zh-CN"/>
        </w:rPr>
        <w:t>23</w:t>
      </w:r>
      <w:r>
        <w:rPr>
          <w:rFonts w:hint="eastAsia" w:asciiTheme="minorEastAsia" w:hAnsiTheme="minorEastAsia" w:eastAsiaTheme="minorEastAsia"/>
          <w:sz w:val="28"/>
          <w:szCs w:val="28"/>
        </w:rPr>
        <w:t>日下午，浙江经济职业技术学院文化艺术学院</w:t>
      </w:r>
      <w:r>
        <w:rPr>
          <w:rFonts w:hint="eastAsia" w:asciiTheme="minorEastAsia" w:hAnsiTheme="minorEastAsia" w:eastAsiaTheme="minorEastAsia"/>
          <w:sz w:val="28"/>
          <w:szCs w:val="28"/>
          <w:lang w:eastAsia="zh-CN"/>
        </w:rPr>
        <w:t>书记郑芝玲、</w:t>
      </w:r>
      <w:r>
        <w:rPr>
          <w:rFonts w:hint="eastAsia" w:asciiTheme="minorEastAsia" w:hAnsiTheme="minorEastAsia" w:eastAsiaTheme="minorEastAsia"/>
          <w:sz w:val="28"/>
          <w:szCs w:val="28"/>
        </w:rPr>
        <w:t>辅导员</w:t>
      </w:r>
      <w:r>
        <w:rPr>
          <w:rFonts w:hint="eastAsia" w:asciiTheme="minorEastAsia" w:hAnsiTheme="minorEastAsia" w:eastAsiaTheme="minorEastAsia"/>
          <w:sz w:val="28"/>
          <w:szCs w:val="28"/>
          <w:lang w:eastAsia="zh-CN"/>
        </w:rPr>
        <w:t>俞琰带着学院</w:t>
      </w:r>
      <w:r>
        <w:rPr>
          <w:rFonts w:hint="eastAsia" w:asciiTheme="minorEastAsia" w:hAnsiTheme="minorEastAsia" w:eastAsiaTheme="minorEastAsia"/>
          <w:sz w:val="28"/>
          <w:szCs w:val="28"/>
        </w:rPr>
        <w:t>校友资源部</w:t>
      </w:r>
      <w:r>
        <w:rPr>
          <w:rFonts w:hint="eastAsia" w:asciiTheme="minorEastAsia" w:hAnsiTheme="minorEastAsia" w:eastAsiaTheme="minorEastAsia"/>
          <w:sz w:val="28"/>
          <w:szCs w:val="28"/>
          <w:lang w:eastAsia="zh-CN"/>
        </w:rPr>
        <w:t>学生走访了星巴克龙湖天街店店长，文化艺术学院</w:t>
      </w:r>
      <w:r>
        <w:rPr>
          <w:rFonts w:hint="eastAsia" w:asciiTheme="minorEastAsia" w:hAnsiTheme="minorEastAsia" w:eastAsiaTheme="minorEastAsia"/>
          <w:sz w:val="28"/>
          <w:szCs w:val="28"/>
          <w:lang w:val="en-US" w:eastAsia="zh-CN"/>
        </w:rPr>
        <w:t>15届毕业生雷川川。</w:t>
      </w:r>
      <w:r>
        <w:rPr>
          <w:rFonts w:hint="eastAsia" w:asciiTheme="minorEastAsia" w:hAnsiTheme="minorEastAsia" w:eastAsiaTheme="minorEastAsia"/>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从大三开始就在星巴克实习的雷川川，在短短几年的时间从下沙第一家物美星巴克店员做到现在下沙客流量最大的龙湖店店长，自身的努力和不断的学习是她晋升的主要法宝。她表示，星巴克对于一个员工都有明确的职业规划，从普通员工到门店经理到部门主管再到区域经理，有一整套发展路线。“邂逅你自己”，对于一个初入职场的新人来说，这样详细的规划给予她明确而清晰的未来。</w:t>
      </w:r>
    </w:p>
    <w:p>
      <w:pPr>
        <w:spacing w:line="360" w:lineRule="auto"/>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4562475" cy="2567940"/>
            <wp:effectExtent l="0" t="0" r="9525" b="3810"/>
            <wp:docPr id="3" name="图片 3" descr="微信图片_2018042408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424085021"/>
                    <pic:cNvPicPr>
                      <a:picLocks noChangeAspect="1"/>
                    </pic:cNvPicPr>
                  </pic:nvPicPr>
                  <pic:blipFill>
                    <a:blip r:embed="rId4"/>
                    <a:stretch>
                      <a:fillRect/>
                    </a:stretch>
                  </pic:blipFill>
                  <pic:spPr>
                    <a:xfrm>
                      <a:off x="0" y="0"/>
                      <a:ext cx="4562475" cy="2567940"/>
                    </a:xfrm>
                    <a:prstGeom prst="rect">
                      <a:avLst/>
                    </a:prstGeom>
                  </pic:spPr>
                </pic:pic>
              </a:graphicData>
            </a:graphic>
          </wp:inline>
        </w:drawing>
      </w:r>
      <w:r>
        <w:rPr>
          <w:rFonts w:hint="eastAsia" w:asciiTheme="minorEastAsia" w:hAnsiTheme="minorEastAsia" w:eastAsiaTheme="minorEastAsia"/>
          <w:sz w:val="28"/>
          <w:szCs w:val="28"/>
          <w:lang w:eastAsia="zh-CN"/>
        </w:rPr>
        <w:drawing>
          <wp:inline distT="0" distB="0" distL="114300" distR="114300">
            <wp:extent cx="4554220" cy="2563495"/>
            <wp:effectExtent l="0" t="0" r="17780" b="8255"/>
            <wp:docPr id="2" name="图片 2" descr="微信图片_20180424085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424085026"/>
                    <pic:cNvPicPr>
                      <a:picLocks noChangeAspect="1"/>
                    </pic:cNvPicPr>
                  </pic:nvPicPr>
                  <pic:blipFill>
                    <a:blip r:embed="rId5"/>
                    <a:stretch>
                      <a:fillRect/>
                    </a:stretch>
                  </pic:blipFill>
                  <pic:spPr>
                    <a:xfrm>
                      <a:off x="0" y="0"/>
                      <a:ext cx="4554220" cy="2563495"/>
                    </a:xfrm>
                    <a:prstGeom prst="rect">
                      <a:avLst/>
                    </a:prstGeom>
                  </pic:spPr>
                </pic:pic>
              </a:graphicData>
            </a:graphic>
          </wp:inline>
        </w:drawing>
      </w:r>
    </w:p>
    <w:p>
      <w:pPr>
        <w:spacing w:line="36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雷川川还表示，</w:t>
      </w:r>
      <w:r>
        <w:rPr>
          <w:rFonts w:hint="eastAsia" w:asciiTheme="minorEastAsia" w:hAnsiTheme="minorEastAsia" w:eastAsiaTheme="minorEastAsia"/>
          <w:sz w:val="28"/>
          <w:szCs w:val="28"/>
        </w:rPr>
        <w:t>星巴克十分注重企业文化与合作伙伴的关系，</w:t>
      </w:r>
      <w:r>
        <w:rPr>
          <w:rFonts w:hint="eastAsia" w:asciiTheme="minorEastAsia" w:hAnsiTheme="minorEastAsia" w:eastAsiaTheme="minorEastAsia"/>
          <w:sz w:val="28"/>
          <w:szCs w:val="28"/>
          <w:lang w:eastAsia="zh-CN"/>
        </w:rPr>
        <w:t>员工之间极少有上下级的区分，大家互称“伙伴”，员工关系融洽。在校期间是学生干部的她也曾为如何加强部门凝聚力而感到烦恼，几年的工作经历让她更加意识到团队协作的重要性。星巴克龙湖天街店因为地理位置的优势，每天都有大量的人流涌进，要应对如此大的客流靠的是所有员工的齐心协力。</w:t>
      </w:r>
    </w:p>
    <w:p>
      <w:pPr>
        <w:spacing w:line="360" w:lineRule="auto"/>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4775200" cy="3581400"/>
            <wp:effectExtent l="0" t="0" r="6350" b="0"/>
            <wp:docPr id="4" name="图片 4" descr="77614089995550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76140899955503443"/>
                    <pic:cNvPicPr>
                      <a:picLocks noChangeAspect="1"/>
                    </pic:cNvPicPr>
                  </pic:nvPicPr>
                  <pic:blipFill>
                    <a:blip r:embed="rId6"/>
                    <a:stretch>
                      <a:fillRect/>
                    </a:stretch>
                  </pic:blipFill>
                  <pic:spPr>
                    <a:xfrm>
                      <a:off x="0" y="0"/>
                      <a:ext cx="4775200" cy="3581400"/>
                    </a:xfrm>
                    <a:prstGeom prst="rect">
                      <a:avLst/>
                    </a:prstGeom>
                  </pic:spPr>
                </pic:pic>
              </a:graphicData>
            </a:graphic>
          </wp:inline>
        </w:drawing>
      </w:r>
    </w:p>
    <w:p>
      <w:pPr>
        <w:spacing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郑芝玲书记高度肯定了雷川川对于团结合作的重视，她认为现代社会每一项工作都离不开团队。</w:t>
      </w:r>
      <w:r>
        <w:rPr>
          <w:rFonts w:hint="eastAsia" w:asciiTheme="minorEastAsia" w:hAnsiTheme="minorEastAsia" w:eastAsiaTheme="minorEastAsia"/>
          <w:sz w:val="28"/>
          <w:szCs w:val="28"/>
        </w:rPr>
        <w:t>俞琰老师向雷川川表示真挚的邀请，希望她能回母校为在校生传授更多就业经验，并祝福雷川川</w:t>
      </w:r>
      <w:r>
        <w:rPr>
          <w:rFonts w:hint="eastAsia" w:asciiTheme="minorEastAsia" w:hAnsiTheme="minorEastAsia" w:eastAsiaTheme="minorEastAsia"/>
          <w:sz w:val="28"/>
          <w:szCs w:val="28"/>
          <w:lang w:eastAsia="zh-CN"/>
        </w:rPr>
        <w:t>在事业上</w:t>
      </w:r>
      <w:bookmarkStart w:id="0" w:name="_GoBack"/>
      <w:bookmarkEnd w:id="0"/>
      <w:r>
        <w:rPr>
          <w:rFonts w:hint="eastAsia" w:asciiTheme="minorEastAsia" w:hAnsiTheme="minorEastAsia" w:eastAsiaTheme="minorEastAsia"/>
          <w:sz w:val="28"/>
          <w:szCs w:val="28"/>
        </w:rPr>
        <w:t>有更好的发展。</w:t>
      </w:r>
    </w:p>
    <w:p>
      <w:pPr>
        <w:spacing w:line="360" w:lineRule="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266055" cy="3011170"/>
            <wp:effectExtent l="0" t="0" r="10795" b="17780"/>
            <wp:docPr id="1" name="图片 1" descr="微信图片_2018042408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424085039"/>
                    <pic:cNvPicPr>
                      <a:picLocks noChangeAspect="1"/>
                    </pic:cNvPicPr>
                  </pic:nvPicPr>
                  <pic:blipFill>
                    <a:blip r:embed="rId7"/>
                    <a:stretch>
                      <a:fillRect/>
                    </a:stretch>
                  </pic:blipFill>
                  <pic:spPr>
                    <a:xfrm>
                      <a:off x="0" y="0"/>
                      <a:ext cx="5266055" cy="3011170"/>
                    </a:xfrm>
                    <a:prstGeom prst="rect">
                      <a:avLst/>
                    </a:prstGeom>
                  </pic:spPr>
                </pic:pic>
              </a:graphicData>
            </a:graphic>
          </wp:inline>
        </w:drawing>
      </w:r>
    </w:p>
    <w:p>
      <w:pPr>
        <w:spacing w:line="360" w:lineRule="auto"/>
        <w:rPr>
          <w:rFonts w:hint="eastAsia" w:asciiTheme="minorEastAsia" w:hAnsiTheme="minorEastAsia" w:eastAsiaTheme="minorEastAsia"/>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7CE6"/>
    <w:rsid w:val="00084284"/>
    <w:rsid w:val="000D5FB5"/>
    <w:rsid w:val="00163F8C"/>
    <w:rsid w:val="00201AF2"/>
    <w:rsid w:val="00247E20"/>
    <w:rsid w:val="002E31CE"/>
    <w:rsid w:val="00323B43"/>
    <w:rsid w:val="003612F3"/>
    <w:rsid w:val="003839D9"/>
    <w:rsid w:val="003D37D8"/>
    <w:rsid w:val="00426133"/>
    <w:rsid w:val="004358AB"/>
    <w:rsid w:val="004D46D9"/>
    <w:rsid w:val="004F37CC"/>
    <w:rsid w:val="00512242"/>
    <w:rsid w:val="005373DC"/>
    <w:rsid w:val="0054514E"/>
    <w:rsid w:val="005D778A"/>
    <w:rsid w:val="00617005"/>
    <w:rsid w:val="00701C0A"/>
    <w:rsid w:val="00751A2E"/>
    <w:rsid w:val="0076100F"/>
    <w:rsid w:val="007E3DE7"/>
    <w:rsid w:val="007F7DD4"/>
    <w:rsid w:val="008B7726"/>
    <w:rsid w:val="009402BD"/>
    <w:rsid w:val="00953455"/>
    <w:rsid w:val="00A87887"/>
    <w:rsid w:val="00A90C27"/>
    <w:rsid w:val="00AD5067"/>
    <w:rsid w:val="00BD78E8"/>
    <w:rsid w:val="00C233BC"/>
    <w:rsid w:val="00D31D50"/>
    <w:rsid w:val="00E549F1"/>
    <w:rsid w:val="00ED571F"/>
    <w:rsid w:val="00EF2658"/>
    <w:rsid w:val="00F25FF6"/>
    <w:rsid w:val="00FA6C88"/>
    <w:rsid w:val="00FE1D2A"/>
    <w:rsid w:val="22040F6C"/>
    <w:rsid w:val="224E2B67"/>
    <w:rsid w:val="366064F5"/>
    <w:rsid w:val="3B815E02"/>
    <w:rsid w:val="469D3109"/>
    <w:rsid w:val="48720D8D"/>
    <w:rsid w:val="4D0B3230"/>
    <w:rsid w:val="4FBE19A1"/>
    <w:rsid w:val="61A809CC"/>
    <w:rsid w:val="62F7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pPr>
    <w:rPr>
      <w:sz w:val="18"/>
      <w:szCs w:val="18"/>
    </w:rPr>
  </w:style>
  <w:style w:type="character" w:customStyle="1" w:styleId="5">
    <w:name w:val="批注框文本 Char"/>
    <w:basedOn w:val="3"/>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532</Words>
  <Characters>537</Characters>
  <Lines>29</Lines>
  <Paragraphs>8</Paragraphs>
  <TotalTime>2</TotalTime>
  <ScaleCrop>false</ScaleCrop>
  <LinksUpToDate>false</LinksUpToDate>
  <CharactersWithSpaces>4121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dcterms:modified xsi:type="dcterms:W3CDTF">2018-05-09T08:27:25Z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